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C73" w:rsidRDefault="004C55E4">
      <w:pPr>
        <w:spacing w:line="22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-371475</wp:posOffset>
            </wp:positionV>
            <wp:extent cx="1085850" cy="1485900"/>
            <wp:effectExtent l="1905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5744210</wp:posOffset>
            </wp:positionH>
            <wp:positionV relativeFrom="page">
              <wp:posOffset>891540</wp:posOffset>
            </wp:positionV>
            <wp:extent cx="814070" cy="793750"/>
            <wp:effectExtent l="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3907790</wp:posOffset>
            </wp:positionH>
            <wp:positionV relativeFrom="page">
              <wp:posOffset>953770</wp:posOffset>
            </wp:positionV>
            <wp:extent cx="974090" cy="803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163B" w:rsidRDefault="00F416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163B" w:rsidRDefault="00F416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0" w:lineRule="atLeast"/>
        <w:ind w:right="13"/>
        <w:jc w:val="center"/>
        <w:rPr>
          <w:rFonts w:ascii="Britannic Bold" w:eastAsia="Britannic Bold" w:hAnsi="Britannic Bold"/>
          <w:b/>
          <w:color w:val="0070C0"/>
          <w:sz w:val="44"/>
        </w:rPr>
      </w:pPr>
      <w:r>
        <w:rPr>
          <w:rFonts w:ascii="Britannic Bold" w:eastAsia="Britannic Bold" w:hAnsi="Britannic Bold"/>
          <w:b/>
          <w:color w:val="0070C0"/>
          <w:sz w:val="44"/>
        </w:rPr>
        <w:t>AVVISO PUBBLICO</w:t>
      </w:r>
    </w:p>
    <w:p w:rsidR="00BC1C73" w:rsidRDefault="00BC1C73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0" w:lineRule="atLeast"/>
        <w:ind w:right="-6"/>
        <w:jc w:val="center"/>
        <w:rPr>
          <w:rFonts w:ascii="Britannic Bold" w:eastAsia="Britannic Bold" w:hAnsi="Britannic Bold"/>
          <w:b/>
          <w:color w:val="0070C0"/>
          <w:sz w:val="28"/>
        </w:rPr>
      </w:pPr>
      <w:r>
        <w:rPr>
          <w:rFonts w:ascii="Britannic Bold" w:eastAsia="Britannic Bold" w:hAnsi="Britannic Bold"/>
          <w:b/>
          <w:color w:val="0070C0"/>
          <w:sz w:val="28"/>
        </w:rPr>
        <w:t>per l'adesione al</w:t>
      </w:r>
    </w:p>
    <w:p w:rsidR="00BC1C73" w:rsidRDefault="00BC1C7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C1C73" w:rsidRDefault="00620535">
      <w:pPr>
        <w:spacing w:line="0" w:lineRule="atLeast"/>
        <w:ind w:left="907"/>
        <w:rPr>
          <w:rFonts w:ascii="Britannic Bold" w:eastAsia="Britannic Bold" w:hAnsi="Britannic Bold"/>
          <w:b/>
          <w:color w:val="0070C0"/>
          <w:sz w:val="36"/>
        </w:rPr>
      </w:pPr>
      <w:r>
        <w:rPr>
          <w:rFonts w:ascii="Britannic Bold" w:eastAsia="Britannic Bold" w:hAnsi="Britannic Bold"/>
          <w:b/>
          <w:color w:val="0070C0"/>
          <w:sz w:val="36"/>
        </w:rPr>
        <w:t>“</w:t>
      </w:r>
      <w:r w:rsidR="00BC1C73">
        <w:rPr>
          <w:rFonts w:ascii="Britannic Bold" w:eastAsia="Britannic Bold" w:hAnsi="Britannic Bold"/>
          <w:b/>
          <w:color w:val="0070C0"/>
          <w:sz w:val="36"/>
        </w:rPr>
        <w:t xml:space="preserve">PATTO PER </w:t>
      </w:r>
      <w:r w:rsidR="00F4163B">
        <w:rPr>
          <w:rFonts w:ascii="Britannic Bold" w:eastAsia="Britannic Bold" w:hAnsi="Britannic Bold"/>
          <w:b/>
          <w:color w:val="0070C0"/>
          <w:sz w:val="36"/>
        </w:rPr>
        <w:t>LA LETTURA</w:t>
      </w:r>
      <w:r>
        <w:rPr>
          <w:rFonts w:ascii="Britannic Bold" w:eastAsia="Britannic Bold" w:hAnsi="Britannic Bold"/>
          <w:b/>
          <w:color w:val="0070C0"/>
          <w:sz w:val="36"/>
        </w:rPr>
        <w:t>”</w:t>
      </w:r>
      <w:r w:rsidR="00F4163B">
        <w:rPr>
          <w:rFonts w:ascii="Britannic Bold" w:eastAsia="Britannic Bold" w:hAnsi="Britannic Bold"/>
          <w:b/>
          <w:color w:val="0070C0"/>
          <w:sz w:val="36"/>
        </w:rPr>
        <w:t xml:space="preserve"> DEL COMUNE </w:t>
      </w:r>
      <w:proofErr w:type="spellStart"/>
      <w:r w:rsidR="00F4163B">
        <w:rPr>
          <w:rFonts w:ascii="Britannic Bold" w:eastAsia="Britannic Bold" w:hAnsi="Britannic Bold"/>
          <w:b/>
          <w:color w:val="0070C0"/>
          <w:sz w:val="36"/>
        </w:rPr>
        <w:t>DI</w:t>
      </w:r>
      <w:proofErr w:type="spellEnd"/>
      <w:r w:rsidR="00F4163B">
        <w:rPr>
          <w:rFonts w:ascii="Britannic Bold" w:eastAsia="Britannic Bold" w:hAnsi="Britannic Bold"/>
          <w:b/>
          <w:color w:val="0070C0"/>
          <w:sz w:val="36"/>
        </w:rPr>
        <w:t xml:space="preserve"> AGROPOLI</w:t>
      </w:r>
    </w:p>
    <w:p w:rsidR="00BC1C73" w:rsidRDefault="00BC1C7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ritannic Bold" w:eastAsia="Britannic Bold" w:hAnsi="Britannic Bold"/>
          <w:b/>
          <w:color w:val="0070C0"/>
          <w:sz w:val="36"/>
        </w:rPr>
        <w:pict>
          <v:line id="_x0000_s1029" style="position:absolute;z-index:-251658240" from="-1.4pt,4.15pt" to="483.35pt,4.15pt" o:userdrawn="t" strokeweight=".48pt"/>
        </w:pict>
      </w: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46" w:lineRule="auto"/>
        <w:ind w:left="7"/>
        <w:jc w:val="both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 xml:space="preserve">Preso atto di quanto previsto nel </w:t>
      </w:r>
      <w:r w:rsidR="00620535">
        <w:rPr>
          <w:rFonts w:ascii="Calibri Light" w:eastAsia="Calibri Light" w:hAnsi="Calibri Light"/>
          <w:sz w:val="24"/>
        </w:rPr>
        <w:t>“</w:t>
      </w:r>
      <w:r>
        <w:rPr>
          <w:rFonts w:ascii="Calibri Light" w:eastAsia="Calibri Light" w:hAnsi="Calibri Light"/>
          <w:sz w:val="24"/>
        </w:rPr>
        <w:t>Patto per la lettura</w:t>
      </w:r>
      <w:r w:rsidR="00620535">
        <w:rPr>
          <w:rFonts w:ascii="Calibri Light" w:eastAsia="Calibri Light" w:hAnsi="Calibri Light"/>
          <w:sz w:val="24"/>
        </w:rPr>
        <w:t>”</w:t>
      </w:r>
      <w:r>
        <w:rPr>
          <w:rFonts w:ascii="Calibri Light" w:eastAsia="Calibri Light" w:hAnsi="Calibri Light"/>
          <w:sz w:val="24"/>
        </w:rPr>
        <w:t>, approvato con Deliberazi</w:t>
      </w:r>
      <w:r w:rsidR="00F4163B">
        <w:rPr>
          <w:rFonts w:ascii="Calibri Light" w:eastAsia="Calibri Light" w:hAnsi="Calibri Light"/>
          <w:sz w:val="24"/>
        </w:rPr>
        <w:t>one della Giunta comunale n</w:t>
      </w:r>
      <w:r w:rsidR="00DB201A">
        <w:rPr>
          <w:rFonts w:ascii="Calibri Light" w:eastAsia="Calibri Light" w:hAnsi="Calibri Light"/>
          <w:sz w:val="24"/>
        </w:rPr>
        <w:t>.</w:t>
      </w:r>
      <w:r w:rsidR="004C55E4">
        <w:rPr>
          <w:rFonts w:ascii="Calibri Light" w:eastAsia="Calibri Light" w:hAnsi="Calibri Light"/>
          <w:sz w:val="24"/>
        </w:rPr>
        <w:t xml:space="preserve"> 55 del 27/02/2020, i</w:t>
      </w:r>
      <w:r w:rsidR="00F4163B">
        <w:rPr>
          <w:rFonts w:ascii="Calibri Light" w:eastAsia="Calibri Light" w:hAnsi="Calibri Light"/>
          <w:sz w:val="24"/>
        </w:rPr>
        <w:t xml:space="preserve">l Comune di </w:t>
      </w:r>
      <w:proofErr w:type="spellStart"/>
      <w:r w:rsidR="00F4163B">
        <w:rPr>
          <w:rFonts w:ascii="Calibri Light" w:eastAsia="Calibri Light" w:hAnsi="Calibri Light"/>
          <w:sz w:val="24"/>
        </w:rPr>
        <w:t>Agropoli</w:t>
      </w:r>
      <w:proofErr w:type="spellEnd"/>
      <w:r w:rsidR="00F4163B">
        <w:rPr>
          <w:rFonts w:ascii="Calibri Light" w:eastAsia="Calibri Light" w:hAnsi="Calibri Light"/>
          <w:sz w:val="24"/>
        </w:rPr>
        <w:t xml:space="preserve"> </w:t>
      </w:r>
      <w:r>
        <w:rPr>
          <w:rFonts w:ascii="Calibri Light" w:eastAsia="Calibri Light" w:hAnsi="Calibri Light"/>
          <w:sz w:val="24"/>
        </w:rPr>
        <w:t>intende sottoporre all’attenzione del maggior numero di soggetti istituzionali, associativi e della filiera del libro e della lettura, la possibilità di dichiarare la propria disponibilità a sottoscriverlo condividendo e facendone propri gli obiettivi e le azioni ad esso collegate e in particolare:</w:t>
      </w:r>
    </w:p>
    <w:p w:rsidR="00BC1C73" w:rsidRDefault="00BC1C73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numPr>
          <w:ilvl w:val="0"/>
          <w:numId w:val="1"/>
        </w:numPr>
        <w:tabs>
          <w:tab w:val="left" w:pos="206"/>
        </w:tabs>
        <w:spacing w:line="216" w:lineRule="auto"/>
        <w:ind w:left="7" w:right="20" w:hanging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 mettere a disposizione, concordandone le modalità, risorse e strumenti propri condividendoli con il territorio;</w:t>
      </w:r>
    </w:p>
    <w:p w:rsidR="00BC1C73" w:rsidRDefault="00BC1C73">
      <w:pPr>
        <w:spacing w:line="115" w:lineRule="exact"/>
        <w:rPr>
          <w:rFonts w:ascii="Calibri Light" w:eastAsia="Calibri Light" w:hAnsi="Calibri Light"/>
          <w:sz w:val="24"/>
        </w:rPr>
      </w:pPr>
    </w:p>
    <w:p w:rsidR="00BC1C73" w:rsidRDefault="00BC1C73">
      <w:pPr>
        <w:numPr>
          <w:ilvl w:val="0"/>
          <w:numId w:val="1"/>
        </w:numPr>
        <w:tabs>
          <w:tab w:val="left" w:pos="199"/>
        </w:tabs>
        <w:spacing w:line="217" w:lineRule="auto"/>
        <w:ind w:left="7" w:right="20" w:hanging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 collaborare alla diffusione del patto e delle informazioni su programmi, progetti e obiettivi del patto;</w:t>
      </w:r>
    </w:p>
    <w:p w:rsidR="00BC1C73" w:rsidRDefault="00BC1C73">
      <w:pPr>
        <w:spacing w:line="115" w:lineRule="exact"/>
        <w:rPr>
          <w:rFonts w:ascii="Calibri Light" w:eastAsia="Calibri Light" w:hAnsi="Calibri Light"/>
          <w:sz w:val="24"/>
        </w:rPr>
      </w:pPr>
    </w:p>
    <w:p w:rsidR="00BC1C73" w:rsidRDefault="00BC1C73">
      <w:pPr>
        <w:numPr>
          <w:ilvl w:val="0"/>
          <w:numId w:val="1"/>
        </w:numPr>
        <w:tabs>
          <w:tab w:val="left" w:pos="218"/>
        </w:tabs>
        <w:spacing w:line="216" w:lineRule="auto"/>
        <w:ind w:left="7" w:hanging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 favorire l’adesione al patto e ai suoi programmi da parte delle strutture locali su cui hanno competenza;</w:t>
      </w:r>
    </w:p>
    <w:p w:rsidR="00BC1C73" w:rsidRDefault="00BC1C73">
      <w:pPr>
        <w:spacing w:line="115" w:lineRule="exact"/>
        <w:rPr>
          <w:rFonts w:ascii="Calibri Light" w:eastAsia="Calibri Light" w:hAnsi="Calibri Light"/>
          <w:sz w:val="24"/>
        </w:rPr>
      </w:pPr>
    </w:p>
    <w:p w:rsidR="00BC1C73" w:rsidRDefault="00BC1C73">
      <w:pPr>
        <w:numPr>
          <w:ilvl w:val="0"/>
          <w:numId w:val="1"/>
        </w:numPr>
        <w:tabs>
          <w:tab w:val="left" w:pos="185"/>
        </w:tabs>
        <w:spacing w:line="217" w:lineRule="auto"/>
        <w:ind w:left="7" w:right="20" w:hanging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 promuovere azioni e</w:t>
      </w:r>
      <w:r w:rsidR="00DB201A">
        <w:rPr>
          <w:rFonts w:ascii="Calibri Light" w:eastAsia="Calibri Light" w:hAnsi="Calibri Light"/>
          <w:sz w:val="24"/>
        </w:rPr>
        <w:t>d</w:t>
      </w:r>
      <w:r>
        <w:rPr>
          <w:rFonts w:ascii="Calibri Light" w:eastAsia="Calibri Light" w:hAnsi="Calibri Light"/>
          <w:sz w:val="24"/>
        </w:rPr>
        <w:t xml:space="preserve"> iniziative proprie nel quadro generale del progetto e percorsi formativi e di approfondimento sui temi della lettura.</w:t>
      </w:r>
    </w:p>
    <w:p w:rsidR="00BC1C73" w:rsidRDefault="00BC1C73">
      <w:pPr>
        <w:spacing w:line="115" w:lineRule="exact"/>
        <w:rPr>
          <w:rFonts w:ascii="Calibri Light" w:eastAsia="Calibri Light" w:hAnsi="Calibri Light"/>
          <w:sz w:val="24"/>
        </w:rPr>
      </w:pPr>
    </w:p>
    <w:p w:rsidR="00BC1C73" w:rsidRDefault="00BC1C73">
      <w:pPr>
        <w:spacing w:line="216" w:lineRule="auto"/>
        <w:ind w:left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Al fine di garantire un agile lavoro da parte dei soggetti che aderiscon</w:t>
      </w:r>
      <w:r w:rsidR="00DB201A">
        <w:rPr>
          <w:rFonts w:ascii="Calibri Light" w:eastAsia="Calibri Light" w:hAnsi="Calibri Light"/>
          <w:sz w:val="24"/>
        </w:rPr>
        <w:t>o al patto verrà costituito un t</w:t>
      </w:r>
      <w:r>
        <w:rPr>
          <w:rFonts w:ascii="Calibri Light" w:eastAsia="Calibri Light" w:hAnsi="Calibri Light"/>
          <w:sz w:val="24"/>
        </w:rPr>
        <w:t>avolo di coordinamento.</w:t>
      </w:r>
    </w:p>
    <w:p w:rsidR="00BC1C73" w:rsidRDefault="00BC1C73">
      <w:pPr>
        <w:spacing w:line="118" w:lineRule="exact"/>
        <w:rPr>
          <w:rFonts w:ascii="Calibri Light" w:eastAsia="Calibri Light" w:hAnsi="Calibri Light"/>
          <w:sz w:val="24"/>
        </w:rPr>
      </w:pPr>
    </w:p>
    <w:p w:rsidR="00BC1C73" w:rsidRDefault="00BC1C73">
      <w:pPr>
        <w:spacing w:line="216" w:lineRule="auto"/>
        <w:ind w:left="7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Il tavolo si riunirà almeno tre volte l’anno definendo gli obiettivi biennali di lavoro ed è convocato e gestito d</w:t>
      </w:r>
      <w:r w:rsidR="00DB201A">
        <w:rPr>
          <w:rFonts w:ascii="Calibri Light" w:eastAsia="Calibri Light" w:hAnsi="Calibri Light"/>
          <w:sz w:val="24"/>
        </w:rPr>
        <w:t>al Responsabile dell’ Area Cultura</w:t>
      </w:r>
      <w:r w:rsidR="006933A3">
        <w:rPr>
          <w:rFonts w:ascii="Calibri Light" w:eastAsia="Calibri Light" w:hAnsi="Calibri Light"/>
          <w:sz w:val="24"/>
        </w:rPr>
        <w:t>.</w:t>
      </w: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17" w:lineRule="auto"/>
        <w:ind w:left="7"/>
        <w:jc w:val="both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Per dichiarare la propria disponibilità a sottoscrivere il Patto si deve compilare uno specifico modulo.</w:t>
      </w: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32" w:lineRule="auto"/>
        <w:ind w:left="7"/>
        <w:jc w:val="both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 xml:space="preserve">I firmatari possono in qualsiasi momento, con una comunicazione, recedere dal presente accordo senza che vi sia necessità di preavviso e senza oneri. Il </w:t>
      </w:r>
      <w:r w:rsidR="00620535">
        <w:rPr>
          <w:rFonts w:ascii="Calibri Light" w:eastAsia="Calibri Light" w:hAnsi="Calibri Light"/>
          <w:sz w:val="24"/>
        </w:rPr>
        <w:t>“</w:t>
      </w:r>
      <w:r>
        <w:rPr>
          <w:rFonts w:ascii="Calibri Light" w:eastAsia="Calibri Light" w:hAnsi="Calibri Light"/>
          <w:sz w:val="24"/>
        </w:rPr>
        <w:t>Patto per la Lettura</w:t>
      </w:r>
      <w:r w:rsidR="00620535">
        <w:rPr>
          <w:rFonts w:ascii="Calibri Light" w:eastAsia="Calibri Light" w:hAnsi="Calibri Light"/>
          <w:sz w:val="24"/>
        </w:rPr>
        <w:t>”</w:t>
      </w:r>
      <w:r w:rsidR="003D51EA">
        <w:rPr>
          <w:rFonts w:ascii="Calibri Light" w:eastAsia="Calibri Light" w:hAnsi="Calibri Light"/>
          <w:sz w:val="24"/>
        </w:rPr>
        <w:t xml:space="preserve"> è consultabile sul sito </w:t>
      </w:r>
      <w:r>
        <w:rPr>
          <w:rFonts w:ascii="Calibri Light" w:eastAsia="Calibri Light" w:hAnsi="Calibri Light"/>
          <w:sz w:val="24"/>
        </w:rPr>
        <w:t xml:space="preserve"> istituz</w:t>
      </w:r>
      <w:r w:rsidR="003D51EA">
        <w:rPr>
          <w:rFonts w:ascii="Calibri Light" w:eastAsia="Calibri Light" w:hAnsi="Calibri Light"/>
          <w:sz w:val="24"/>
        </w:rPr>
        <w:t>ionale: www.comune.agropoli.sa.it</w:t>
      </w: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C73" w:rsidRDefault="00BC1C7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C1C73" w:rsidRDefault="00DB201A" w:rsidP="00DB201A">
      <w:pPr>
        <w:spacing w:line="0" w:lineRule="atLeast"/>
        <w:ind w:right="-6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 xml:space="preserve"> IL CONSIGLIERE DELEGATO ALLA CULTURA                                                   </w:t>
      </w:r>
      <w:r w:rsidR="00BC1C73">
        <w:rPr>
          <w:rFonts w:ascii="Calibri Light" w:eastAsia="Calibri Light" w:hAnsi="Calibri Light"/>
          <w:sz w:val="24"/>
        </w:rPr>
        <w:t>IL SINDACO</w:t>
      </w:r>
    </w:p>
    <w:p w:rsidR="00BC1C73" w:rsidRDefault="00BC1C7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BC1C73" w:rsidRDefault="00DB201A">
      <w:pPr>
        <w:spacing w:line="0" w:lineRule="atLeast"/>
        <w:ind w:right="-6"/>
        <w:jc w:val="center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 xml:space="preserve">Francesco </w:t>
      </w:r>
      <w:proofErr w:type="spellStart"/>
      <w:r>
        <w:rPr>
          <w:rFonts w:ascii="Calibri Light" w:eastAsia="Calibri Light" w:hAnsi="Calibri Light"/>
          <w:i/>
          <w:sz w:val="24"/>
        </w:rPr>
        <w:t>Crispino</w:t>
      </w:r>
      <w:proofErr w:type="spellEnd"/>
      <w:r>
        <w:rPr>
          <w:rFonts w:ascii="Calibri Light" w:eastAsia="Calibri Light" w:hAnsi="Calibri Light"/>
          <w:i/>
          <w:sz w:val="24"/>
        </w:rPr>
        <w:t xml:space="preserve">                                                           </w:t>
      </w:r>
      <w:r w:rsidR="00F4163B">
        <w:rPr>
          <w:rFonts w:ascii="Calibri Light" w:eastAsia="Calibri Light" w:hAnsi="Calibri Light"/>
          <w:i/>
          <w:sz w:val="24"/>
        </w:rPr>
        <w:t xml:space="preserve"> Adamo Coppola</w:t>
      </w:r>
    </w:p>
    <w:sectPr w:rsidR="00BC1C73">
      <w:pgSz w:w="11900" w:h="16840"/>
      <w:pgMar w:top="1440" w:right="1120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163B"/>
    <w:rsid w:val="003D51EA"/>
    <w:rsid w:val="004C55E4"/>
    <w:rsid w:val="00620535"/>
    <w:rsid w:val="006933A3"/>
    <w:rsid w:val="00831491"/>
    <w:rsid w:val="009E7A18"/>
    <w:rsid w:val="00BC1C73"/>
    <w:rsid w:val="00DB201A"/>
    <w:rsid w:val="00F4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Dora</cp:lastModifiedBy>
  <cp:revision>2</cp:revision>
  <dcterms:created xsi:type="dcterms:W3CDTF">2020-03-12T10:53:00Z</dcterms:created>
  <dcterms:modified xsi:type="dcterms:W3CDTF">2020-03-12T10:53:00Z</dcterms:modified>
</cp:coreProperties>
</file>