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988"/>
        <w:gridCol w:w="5400"/>
      </w:tblGrid>
      <w:tr w:rsidR="00A46BAD" w:rsidRPr="00DC128E" w:rsidTr="0056019B">
        <w:trPr>
          <w:cantSplit/>
        </w:trPr>
        <w:tc>
          <w:tcPr>
            <w:tcW w:w="2988" w:type="dxa"/>
            <w:vMerge w:val="restart"/>
          </w:tcPr>
          <w:p w:rsidR="00A46BAD" w:rsidRPr="00DC128E" w:rsidRDefault="00A46BAD" w:rsidP="0056019B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46BAD" w:rsidRPr="00DC128E" w:rsidRDefault="00A46BAD" w:rsidP="00560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BAD" w:rsidRPr="00DC128E" w:rsidTr="0056019B">
        <w:trPr>
          <w:cantSplit/>
        </w:trPr>
        <w:tc>
          <w:tcPr>
            <w:tcW w:w="2988" w:type="dxa"/>
            <w:vMerge/>
          </w:tcPr>
          <w:p w:rsidR="00A46BAD" w:rsidRPr="00DC128E" w:rsidRDefault="00A46BAD" w:rsidP="0056019B">
            <w:pPr>
              <w:rPr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A46BAD" w:rsidRPr="00DC128E" w:rsidRDefault="00A46BAD" w:rsidP="00A46BA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4703" w:rsidRDefault="00A46BAD" w:rsidP="00C84F4E">
      <w:pPr>
        <w:spacing w:after="0"/>
        <w:ind w:firstLine="708"/>
        <w:jc w:val="both"/>
        <w:rPr>
          <w:sz w:val="28"/>
          <w:szCs w:val="28"/>
        </w:rPr>
      </w:pPr>
      <w:r w:rsidRPr="00DC128E">
        <w:rPr>
          <w:sz w:val="28"/>
          <w:szCs w:val="28"/>
        </w:rPr>
        <w:t xml:space="preserve">L’Azienda Speciale </w:t>
      </w:r>
      <w:proofErr w:type="spellStart"/>
      <w:r w:rsidRPr="00DC128E">
        <w:rPr>
          <w:sz w:val="28"/>
          <w:szCs w:val="28"/>
        </w:rPr>
        <w:t>Agropoli</w:t>
      </w:r>
      <w:proofErr w:type="spellEnd"/>
      <w:r w:rsidRPr="00DC128E">
        <w:rPr>
          <w:sz w:val="28"/>
          <w:szCs w:val="28"/>
        </w:rPr>
        <w:t xml:space="preserve"> Cilento Servizi informa che, in relazione al proseguire dell'emergenza epidemiologica da COVID-19 (Coronavirus) e in linea con le disposizioni contenute nei Decreti della Presidenza del Consiglio dei Ministri e nelle Ordinanze del Presidente della Regione Campania, gli Uffici aziendali siti in viale Lombardia a far data dal giorno 9.03.2020 e fino a nuove disposizioni saranno accessibili al pubblico esclusivamente su appuntamento da fissare con le seguenti modalità</w:t>
      </w:r>
      <w:r w:rsidR="00DC128E" w:rsidRPr="00DC128E">
        <w:rPr>
          <w:sz w:val="28"/>
          <w:szCs w:val="28"/>
        </w:rPr>
        <w:t xml:space="preserve">: </w:t>
      </w:r>
    </w:p>
    <w:p w:rsidR="00304703" w:rsidRPr="00304703" w:rsidRDefault="00DC128E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04703">
        <w:rPr>
          <w:sz w:val="28"/>
          <w:szCs w:val="28"/>
        </w:rPr>
        <w:t>tel.</w:t>
      </w:r>
      <w:r w:rsidR="00304703" w:rsidRPr="00304703">
        <w:rPr>
          <w:sz w:val="28"/>
          <w:szCs w:val="28"/>
        </w:rPr>
        <w:t xml:space="preserve">: 0974/825771 </w:t>
      </w:r>
    </w:p>
    <w:p w:rsidR="00304703" w:rsidRPr="00304703" w:rsidRDefault="00304703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 w:rsidRPr="00304703">
        <w:rPr>
          <w:sz w:val="28"/>
          <w:szCs w:val="28"/>
        </w:rPr>
        <w:t>cell</w:t>
      </w:r>
      <w:proofErr w:type="spellEnd"/>
      <w:r w:rsidRPr="00304703">
        <w:rPr>
          <w:sz w:val="28"/>
          <w:szCs w:val="28"/>
        </w:rPr>
        <w:t xml:space="preserve">.:  </w:t>
      </w:r>
      <w:r w:rsidR="00DC128E" w:rsidRPr="00304703">
        <w:rPr>
          <w:sz w:val="28"/>
          <w:szCs w:val="28"/>
        </w:rPr>
        <w:t>3311857066</w:t>
      </w:r>
      <w:r w:rsidRPr="00304703">
        <w:rPr>
          <w:sz w:val="28"/>
          <w:szCs w:val="28"/>
        </w:rPr>
        <w:t xml:space="preserve"> </w:t>
      </w:r>
    </w:p>
    <w:p w:rsidR="00304703" w:rsidRPr="00304703" w:rsidRDefault="00304703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04703">
        <w:rPr>
          <w:sz w:val="28"/>
          <w:szCs w:val="28"/>
        </w:rPr>
        <w:t>pec: agropoliservizisrl@legalmail.it</w:t>
      </w:r>
    </w:p>
    <w:p w:rsidR="00A46BAD" w:rsidRDefault="00304703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04703">
        <w:rPr>
          <w:sz w:val="28"/>
          <w:szCs w:val="28"/>
        </w:rPr>
        <w:t>e-mail: a.cilentoservizi@tiscali.it</w:t>
      </w:r>
    </w:p>
    <w:p w:rsidR="003C5A5F" w:rsidRDefault="003C5A5F" w:rsidP="00C84F4E">
      <w:pPr>
        <w:spacing w:after="0"/>
        <w:jc w:val="both"/>
        <w:rPr>
          <w:sz w:val="28"/>
          <w:szCs w:val="28"/>
        </w:rPr>
      </w:pPr>
    </w:p>
    <w:p w:rsidR="003C5A5F" w:rsidRDefault="00DD6F1E" w:rsidP="00C84F4E">
      <w:pPr>
        <w:spacing w:after="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>comunicazioni inerenti al</w:t>
      </w:r>
      <w:r w:rsidR="003C5A5F">
        <w:rPr>
          <w:sz w:val="28"/>
          <w:szCs w:val="28"/>
        </w:rPr>
        <w:t>l’ufficio verbali:</w:t>
      </w:r>
    </w:p>
    <w:p w:rsidR="003C5A5F" w:rsidRDefault="00DD6F1E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 xml:space="preserve">ufficio.verbali@pec.comune.agropoli.sa.it </w:t>
      </w:r>
    </w:p>
    <w:p w:rsidR="00DD6F1E" w:rsidRPr="003C5A5F" w:rsidRDefault="00DD6F1E" w:rsidP="00C84F4E">
      <w:pPr>
        <w:pStyle w:val="Paragrafoelenco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3C5A5F">
        <w:rPr>
          <w:sz w:val="28"/>
          <w:szCs w:val="28"/>
        </w:rPr>
        <w:t>tel. 0974-274885</w:t>
      </w:r>
    </w:p>
    <w:p w:rsidR="00DC128E" w:rsidRPr="00304703" w:rsidRDefault="00DC128E" w:rsidP="00C84F4E">
      <w:pPr>
        <w:spacing w:after="0"/>
        <w:ind w:firstLine="708"/>
        <w:jc w:val="both"/>
        <w:rPr>
          <w:sz w:val="28"/>
          <w:szCs w:val="28"/>
        </w:rPr>
      </w:pPr>
    </w:p>
    <w:p w:rsidR="00A46BAD" w:rsidRPr="00DC128E" w:rsidRDefault="00A46BAD" w:rsidP="00C84F4E">
      <w:pPr>
        <w:spacing w:after="0"/>
        <w:ind w:firstLine="708"/>
        <w:jc w:val="both"/>
        <w:rPr>
          <w:sz w:val="28"/>
          <w:szCs w:val="28"/>
        </w:rPr>
      </w:pPr>
      <w:r w:rsidRPr="00DC128E">
        <w:rPr>
          <w:sz w:val="28"/>
          <w:szCs w:val="28"/>
        </w:rPr>
        <w:t>In ogni caso, l’accesso sarà consentito a un utente alla volta e saranno vietate le concentrazioni di più persone negli spazi comuni dovendo venir rispettata la distanza interpersonale di almeno un metro.</w:t>
      </w:r>
    </w:p>
    <w:p w:rsidR="00DC128E" w:rsidRPr="00DC128E" w:rsidRDefault="00DC128E" w:rsidP="00C84F4E">
      <w:pPr>
        <w:spacing w:after="0"/>
        <w:ind w:firstLine="708"/>
        <w:jc w:val="both"/>
        <w:rPr>
          <w:sz w:val="28"/>
          <w:szCs w:val="28"/>
        </w:rPr>
      </w:pPr>
    </w:p>
    <w:p w:rsidR="00A46BAD" w:rsidRPr="00DC128E" w:rsidRDefault="00A46BAD" w:rsidP="00C84F4E">
      <w:pPr>
        <w:spacing w:after="0"/>
        <w:ind w:firstLine="708"/>
        <w:jc w:val="both"/>
        <w:rPr>
          <w:sz w:val="28"/>
          <w:szCs w:val="28"/>
        </w:rPr>
      </w:pPr>
      <w:r w:rsidRPr="00DC128E">
        <w:rPr>
          <w:sz w:val="28"/>
          <w:szCs w:val="28"/>
        </w:rPr>
        <w:t>Con l'occasione, si continua sempre a ribadire la necessità per tutti di attenersi alle regole di igiene e prevenzione già indicate dal Ministero della Salute (lavarsi spesso le mani, evitare il contatto ravvicinato con persone che soffrono di infezioni respiratorie acute, evitare abbracci e strette di mano in generale, mantenere nei contatti sociali una distanza interpersonale di almeno un metro, evitare l'uso promiscuo di bottiglie e bicchieri, non toccarsi occhi, naso e bocca con le mani, usare fazzoletti monouso</w:t>
      </w:r>
      <w:r w:rsidR="00C84F4E">
        <w:rPr>
          <w:sz w:val="28"/>
          <w:szCs w:val="28"/>
        </w:rPr>
        <w:t>)</w:t>
      </w:r>
      <w:r w:rsidRPr="00DC128E">
        <w:rPr>
          <w:sz w:val="28"/>
          <w:szCs w:val="28"/>
        </w:rPr>
        <w:t xml:space="preserve">. </w:t>
      </w:r>
    </w:p>
    <w:p w:rsidR="00DC128E" w:rsidRPr="00DC128E" w:rsidRDefault="00DC128E" w:rsidP="00C84F4E">
      <w:pPr>
        <w:spacing w:after="0"/>
        <w:jc w:val="both"/>
        <w:rPr>
          <w:sz w:val="28"/>
          <w:szCs w:val="28"/>
        </w:rPr>
      </w:pPr>
      <w:r w:rsidRPr="00DC128E">
        <w:rPr>
          <w:sz w:val="28"/>
          <w:szCs w:val="28"/>
        </w:rPr>
        <w:t xml:space="preserve">   </w:t>
      </w:r>
    </w:p>
    <w:p w:rsidR="008007AD" w:rsidRPr="00DC128E" w:rsidRDefault="00DC128E" w:rsidP="00C84F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C128E">
        <w:rPr>
          <w:sz w:val="28"/>
          <w:szCs w:val="28"/>
        </w:rPr>
        <w:t xml:space="preserve"> </w:t>
      </w:r>
      <w:r w:rsidR="00A46BAD" w:rsidRPr="00DC128E">
        <w:rPr>
          <w:sz w:val="28"/>
          <w:szCs w:val="28"/>
        </w:rPr>
        <w:t xml:space="preserve"> Il direttore generale </w:t>
      </w:r>
      <w:r w:rsidRPr="00DC128E">
        <w:rPr>
          <w:sz w:val="28"/>
          <w:szCs w:val="28"/>
        </w:rPr>
        <w:tab/>
      </w:r>
      <w:r w:rsidRPr="00DC128E">
        <w:rPr>
          <w:sz w:val="28"/>
          <w:szCs w:val="28"/>
        </w:rPr>
        <w:tab/>
      </w:r>
      <w:r w:rsidRPr="00DC128E">
        <w:rPr>
          <w:sz w:val="28"/>
          <w:szCs w:val="28"/>
        </w:rPr>
        <w:tab/>
      </w:r>
      <w:r w:rsidRPr="00DC128E">
        <w:rPr>
          <w:sz w:val="28"/>
          <w:szCs w:val="28"/>
        </w:rPr>
        <w:tab/>
      </w:r>
      <w:r w:rsidRPr="00DC128E">
        <w:rPr>
          <w:sz w:val="28"/>
          <w:szCs w:val="28"/>
        </w:rPr>
        <w:tab/>
      </w:r>
      <w:r w:rsidRPr="00DC128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A46BAD" w:rsidRPr="00DC128E">
        <w:rPr>
          <w:sz w:val="28"/>
          <w:szCs w:val="28"/>
        </w:rPr>
        <w:t>Il presidente</w:t>
      </w:r>
    </w:p>
    <w:p w:rsidR="00DC128E" w:rsidRPr="00DC128E" w:rsidRDefault="00DC128E" w:rsidP="00C84F4E">
      <w:pPr>
        <w:spacing w:after="0"/>
        <w:jc w:val="both"/>
        <w:rPr>
          <w:i/>
          <w:sz w:val="28"/>
          <w:szCs w:val="28"/>
        </w:rPr>
      </w:pPr>
      <w:r w:rsidRPr="00DC128E">
        <w:rPr>
          <w:i/>
          <w:sz w:val="28"/>
          <w:szCs w:val="28"/>
        </w:rPr>
        <w:t xml:space="preserve">f.to dr. Giuseppe </w:t>
      </w:r>
      <w:proofErr w:type="spellStart"/>
      <w:r w:rsidRPr="00DC128E">
        <w:rPr>
          <w:i/>
          <w:sz w:val="28"/>
          <w:szCs w:val="28"/>
        </w:rPr>
        <w:t>Capozzolo</w:t>
      </w:r>
      <w:proofErr w:type="spellEnd"/>
      <w:r w:rsidRPr="00DC128E">
        <w:rPr>
          <w:i/>
          <w:sz w:val="28"/>
          <w:szCs w:val="28"/>
        </w:rPr>
        <w:tab/>
      </w:r>
      <w:r w:rsidRPr="00DC128E">
        <w:rPr>
          <w:i/>
          <w:sz w:val="28"/>
          <w:szCs w:val="28"/>
        </w:rPr>
        <w:tab/>
      </w:r>
      <w:r w:rsidRPr="00DC128E">
        <w:rPr>
          <w:i/>
          <w:sz w:val="28"/>
          <w:szCs w:val="28"/>
        </w:rPr>
        <w:tab/>
      </w:r>
      <w:r w:rsidRPr="00DC128E">
        <w:rPr>
          <w:i/>
          <w:sz w:val="28"/>
          <w:szCs w:val="28"/>
        </w:rPr>
        <w:tab/>
      </w:r>
      <w:r w:rsidRPr="00DC128E">
        <w:rPr>
          <w:i/>
          <w:sz w:val="28"/>
          <w:szCs w:val="28"/>
        </w:rPr>
        <w:tab/>
        <w:t xml:space="preserve">f.to avv.  Domenico </w:t>
      </w:r>
      <w:proofErr w:type="spellStart"/>
      <w:r w:rsidRPr="00DC128E">
        <w:rPr>
          <w:i/>
          <w:sz w:val="28"/>
          <w:szCs w:val="28"/>
        </w:rPr>
        <w:t>Gorga</w:t>
      </w:r>
      <w:proofErr w:type="spellEnd"/>
    </w:p>
    <w:p w:rsidR="00DC128E" w:rsidRPr="00DC128E" w:rsidRDefault="00DC128E" w:rsidP="00DC128E">
      <w:pPr>
        <w:spacing w:after="0"/>
        <w:rPr>
          <w:sz w:val="24"/>
          <w:szCs w:val="24"/>
        </w:rPr>
      </w:pPr>
    </w:p>
    <w:p w:rsidR="00C84F4E" w:rsidRDefault="00C84F4E" w:rsidP="00C84F4E">
      <w:pPr>
        <w:spacing w:after="0"/>
        <w:jc w:val="center"/>
        <w:rPr>
          <w:b/>
          <w:sz w:val="28"/>
          <w:szCs w:val="28"/>
        </w:rPr>
      </w:pPr>
    </w:p>
    <w:p w:rsidR="00DC128E" w:rsidRPr="00C84F4E" w:rsidRDefault="00C84F4E" w:rsidP="00C84F4E">
      <w:pPr>
        <w:spacing w:after="0"/>
        <w:jc w:val="center"/>
        <w:rPr>
          <w:b/>
          <w:sz w:val="28"/>
          <w:szCs w:val="28"/>
        </w:rPr>
      </w:pPr>
      <w:r w:rsidRPr="00C84F4E">
        <w:rPr>
          <w:b/>
          <w:sz w:val="28"/>
          <w:szCs w:val="28"/>
        </w:rPr>
        <w:lastRenderedPageBreak/>
        <w:t>COMUNICAZIONE AI LAVORATORI</w:t>
      </w:r>
    </w:p>
    <w:p w:rsidR="00A46BAD" w:rsidRPr="00DC128E" w:rsidRDefault="00A46BAD" w:rsidP="00C84F4E">
      <w:p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Tutti i lavorat</w:t>
      </w:r>
      <w:r w:rsidR="00C84F4E">
        <w:rPr>
          <w:sz w:val="26"/>
          <w:szCs w:val="26"/>
        </w:rPr>
        <w:t>ori dell’Azienda sono tenuti a r</w:t>
      </w:r>
      <w:r w:rsidRPr="00DC128E">
        <w:rPr>
          <w:sz w:val="26"/>
          <w:szCs w:val="26"/>
        </w:rPr>
        <w:t>ispettare a scopo precauzionale le seguenti indicazioni: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mantenere</w:t>
      </w:r>
      <w:r w:rsidR="00C84F4E">
        <w:rPr>
          <w:sz w:val="26"/>
          <w:szCs w:val="26"/>
        </w:rPr>
        <w:t>, nei rapporti interpersonali,</w:t>
      </w:r>
      <w:r w:rsidRPr="00DC128E">
        <w:rPr>
          <w:sz w:val="26"/>
          <w:szCs w:val="26"/>
        </w:rPr>
        <w:t xml:space="preserve"> per quanto possibile una distanza di un metro particolarmente in presenza di persone con tosse o raffreddore;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evitare di toccarsi con le mani bocca, naso e occhi: sono questi i punti di ingresso più probabili del virus trasmesso da gocce di saliva che potrebbero essersi depositate sulle mani anche toccando una superficie o un materiale (ad esempio denaro) su cui un potenziale infettato potrebbe aver stranutito;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evitare in modo assoluto di maneggiare contemporaneamente denaro e alimenti;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 xml:space="preserve"> in caso di tosse o starnuti evitare di coprirsi bocca e naso con le mani ma farlo con il gomito</w:t>
      </w:r>
      <w:r w:rsidR="00C84F4E">
        <w:rPr>
          <w:sz w:val="26"/>
          <w:szCs w:val="26"/>
        </w:rPr>
        <w:t>;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utilizzare fazzoletti a perdere e gettarli immediatamente in cestini chiusi;</w:t>
      </w:r>
    </w:p>
    <w:p w:rsidR="00A46BAD" w:rsidRPr="00DC128E" w:rsidRDefault="00A46BAD" w:rsidP="00C84F4E">
      <w:pPr>
        <w:pStyle w:val="Paragrafoelenco"/>
        <w:numPr>
          <w:ilvl w:val="0"/>
          <w:numId w:val="1"/>
        </w:numPr>
        <w:spacing w:after="0"/>
        <w:ind w:left="1134" w:hanging="283"/>
        <w:jc w:val="both"/>
        <w:rPr>
          <w:sz w:val="26"/>
          <w:szCs w:val="26"/>
        </w:rPr>
      </w:pPr>
      <w:r w:rsidRPr="00DC128E">
        <w:rPr>
          <w:sz w:val="26"/>
          <w:szCs w:val="26"/>
        </w:rPr>
        <w:t xml:space="preserve">pulire con </w:t>
      </w:r>
      <w:r w:rsidR="00420399">
        <w:rPr>
          <w:sz w:val="26"/>
          <w:szCs w:val="26"/>
        </w:rPr>
        <w:t>frequenza</w:t>
      </w:r>
      <w:r w:rsidR="00C84F4E">
        <w:rPr>
          <w:sz w:val="26"/>
          <w:szCs w:val="26"/>
        </w:rPr>
        <w:t xml:space="preserve"> attrezzature da lavoro,</w:t>
      </w:r>
      <w:r w:rsidRPr="00DC128E">
        <w:rPr>
          <w:sz w:val="26"/>
          <w:szCs w:val="26"/>
        </w:rPr>
        <w:t xml:space="preserve"> le superfici e i piani di lavoro o servizio utilizzando sostanze a base alcolica o di candeggina (utilizzando idonei dispositivi di protezione individuale) seguendo le indicazioni della scheda di sicurezza. A tale scopo si rende necessario incrementare le operazioni di pulizia da parte del personale incaricato.</w:t>
      </w:r>
    </w:p>
    <w:p w:rsidR="00DC128E" w:rsidRDefault="00DC128E" w:rsidP="00C84F4E">
      <w:pPr>
        <w:spacing w:after="0"/>
        <w:jc w:val="both"/>
        <w:rPr>
          <w:sz w:val="26"/>
          <w:szCs w:val="26"/>
        </w:rPr>
      </w:pPr>
    </w:p>
    <w:p w:rsidR="00A46BAD" w:rsidRPr="00DC128E" w:rsidRDefault="00A46BAD" w:rsidP="00C84F4E">
      <w:p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 xml:space="preserve">Le misure di prevenzione che l’Azienda ritiene </w:t>
      </w:r>
      <w:r w:rsidR="00C84F4E">
        <w:rPr>
          <w:sz w:val="26"/>
          <w:szCs w:val="26"/>
        </w:rPr>
        <w:t xml:space="preserve">necessario </w:t>
      </w:r>
      <w:r w:rsidRPr="00DC128E">
        <w:rPr>
          <w:sz w:val="26"/>
          <w:szCs w:val="26"/>
        </w:rPr>
        <w:t>adottare per il personale sono:</w:t>
      </w:r>
    </w:p>
    <w:p w:rsidR="00A46BAD" w:rsidRPr="00DC128E" w:rsidRDefault="00A46BAD" w:rsidP="00C84F4E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 xml:space="preserve">Diffusione informativa </w:t>
      </w:r>
      <w:r w:rsidR="00C84F4E">
        <w:rPr>
          <w:sz w:val="26"/>
          <w:szCs w:val="26"/>
        </w:rPr>
        <w:t>sui rischi a tutti i lavoratori;</w:t>
      </w:r>
    </w:p>
    <w:p w:rsidR="00A46BAD" w:rsidRPr="00DC128E" w:rsidRDefault="00A46BAD" w:rsidP="00C84F4E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Affissione cartello informativo sul lavaggio frequente ed accurato</w:t>
      </w:r>
    </w:p>
    <w:p w:rsidR="00A46BAD" w:rsidRPr="00DC128E" w:rsidRDefault="00A46BAD" w:rsidP="00C84F4E">
      <w:pPr>
        <w:pStyle w:val="Paragrafoelenco"/>
        <w:spacing w:after="0"/>
        <w:ind w:left="1428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delle mani (almeno 20 secondi, palmo, dorso e anche tra le dita) con</w:t>
      </w:r>
    </w:p>
    <w:p w:rsidR="00A46BAD" w:rsidRPr="00DC128E" w:rsidRDefault="00A46BAD" w:rsidP="00C84F4E">
      <w:pPr>
        <w:pStyle w:val="Paragrafoelenco"/>
        <w:spacing w:after="0"/>
        <w:ind w:left="1428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acqua e s</w:t>
      </w:r>
      <w:r w:rsidR="00C84F4E">
        <w:rPr>
          <w:sz w:val="26"/>
          <w:szCs w:val="26"/>
        </w:rPr>
        <w:t>apone o con soluzione alcoolica;</w:t>
      </w:r>
    </w:p>
    <w:p w:rsidR="00A46BAD" w:rsidRPr="00DC128E" w:rsidRDefault="00A46BAD" w:rsidP="00C84F4E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>Divieto per i lavoratori con sindromi i</w:t>
      </w:r>
      <w:r w:rsidR="00C84F4E">
        <w:rPr>
          <w:sz w:val="26"/>
          <w:szCs w:val="26"/>
        </w:rPr>
        <w:t>nfluenzali di recarsi al lavoro;</w:t>
      </w:r>
    </w:p>
    <w:p w:rsidR="00A46BAD" w:rsidRPr="00DC128E" w:rsidRDefault="00C84F4E" w:rsidP="00C84F4E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Vietare</w:t>
      </w:r>
      <w:r w:rsidR="00A46BAD" w:rsidRPr="00DC128E">
        <w:rPr>
          <w:sz w:val="26"/>
          <w:szCs w:val="26"/>
        </w:rPr>
        <w:t xml:space="preserve"> le attività che prevedano incontri o</w:t>
      </w:r>
      <w:r>
        <w:rPr>
          <w:sz w:val="26"/>
          <w:szCs w:val="26"/>
        </w:rPr>
        <w:t xml:space="preserve"> riunioni in ambienti ristretti;</w:t>
      </w:r>
    </w:p>
    <w:p w:rsidR="00A46BAD" w:rsidRPr="00DC128E" w:rsidRDefault="00A46BAD" w:rsidP="00C84F4E">
      <w:pPr>
        <w:pStyle w:val="Paragrafoelenco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 w:rsidRPr="00DC128E">
        <w:rPr>
          <w:sz w:val="26"/>
          <w:szCs w:val="26"/>
        </w:rPr>
        <w:t xml:space="preserve">Sospendere fino alla fine dell’emergenza tutte </w:t>
      </w:r>
      <w:r w:rsidR="00C84F4E">
        <w:rPr>
          <w:sz w:val="26"/>
          <w:szCs w:val="26"/>
        </w:rPr>
        <w:t>le attività formative di gruppo;</w:t>
      </w:r>
    </w:p>
    <w:p w:rsidR="00A46BAD" w:rsidRPr="00DC128E" w:rsidRDefault="00A46BAD" w:rsidP="00DC128E">
      <w:pPr>
        <w:pStyle w:val="Paragrafoelenco"/>
        <w:numPr>
          <w:ilvl w:val="0"/>
          <w:numId w:val="2"/>
        </w:numPr>
        <w:spacing w:after="0"/>
        <w:rPr>
          <w:sz w:val="26"/>
          <w:szCs w:val="26"/>
        </w:rPr>
      </w:pPr>
      <w:r w:rsidRPr="00DC128E">
        <w:rPr>
          <w:sz w:val="26"/>
          <w:szCs w:val="26"/>
        </w:rPr>
        <w:t>Mettere a disposizione nel posto di lavoro gel idroalcolico per il lavaggio delle mani secondo le indicazioni</w:t>
      </w:r>
      <w:r w:rsidR="00C84F4E">
        <w:rPr>
          <w:sz w:val="26"/>
          <w:szCs w:val="26"/>
        </w:rPr>
        <w:t>;</w:t>
      </w:r>
    </w:p>
    <w:p w:rsidR="00C84F4E" w:rsidRPr="00C84F4E" w:rsidRDefault="00A46BAD" w:rsidP="00C84F4E">
      <w:pPr>
        <w:pStyle w:val="Paragrafoelenco"/>
        <w:numPr>
          <w:ilvl w:val="0"/>
          <w:numId w:val="2"/>
        </w:numPr>
        <w:spacing w:after="0"/>
        <w:rPr>
          <w:sz w:val="26"/>
          <w:szCs w:val="26"/>
        </w:rPr>
      </w:pPr>
      <w:r w:rsidRPr="00DC128E">
        <w:rPr>
          <w:sz w:val="26"/>
          <w:szCs w:val="26"/>
        </w:rPr>
        <w:t xml:space="preserve">Implementare le attività di pulizia delle </w:t>
      </w:r>
      <w:r w:rsidR="00C84F4E">
        <w:rPr>
          <w:sz w:val="26"/>
          <w:szCs w:val="26"/>
        </w:rPr>
        <w:t xml:space="preserve">attrezzature da lavoro, delle </w:t>
      </w:r>
      <w:r w:rsidR="00304703" w:rsidRPr="00DC128E">
        <w:rPr>
          <w:sz w:val="26"/>
          <w:szCs w:val="26"/>
        </w:rPr>
        <w:t>superfici</w:t>
      </w:r>
      <w:r w:rsidRPr="00DC128E">
        <w:rPr>
          <w:sz w:val="26"/>
          <w:szCs w:val="26"/>
        </w:rPr>
        <w:t xml:space="preserve"> di lavoro, maniglie delle porte etc.</w:t>
      </w:r>
    </w:p>
    <w:p w:rsidR="00A46BAD" w:rsidRPr="00DC128E" w:rsidRDefault="00A46BAD" w:rsidP="00DC128E">
      <w:pPr>
        <w:spacing w:after="0"/>
        <w:ind w:firstLine="708"/>
        <w:rPr>
          <w:sz w:val="26"/>
          <w:szCs w:val="26"/>
        </w:rPr>
      </w:pPr>
      <w:r w:rsidRPr="00DC128E">
        <w:rPr>
          <w:sz w:val="26"/>
          <w:szCs w:val="26"/>
        </w:rPr>
        <w:t xml:space="preserve"> Si confida nella collaborazione di tutti. </w:t>
      </w:r>
    </w:p>
    <w:p w:rsidR="00C84F4E" w:rsidRDefault="00DC128E" w:rsidP="00DC128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DC128E" w:rsidRPr="00DC128E" w:rsidRDefault="00DC128E" w:rsidP="00DC128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46BAD" w:rsidRPr="00DC128E">
        <w:rPr>
          <w:sz w:val="26"/>
          <w:szCs w:val="26"/>
        </w:rPr>
        <w:t>Il</w:t>
      </w:r>
      <w:r w:rsidRPr="00DC128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C128E">
        <w:rPr>
          <w:sz w:val="26"/>
          <w:szCs w:val="26"/>
        </w:rPr>
        <w:t xml:space="preserve"> direttore generale </w:t>
      </w:r>
      <w:r w:rsidRPr="00DC128E">
        <w:rPr>
          <w:sz w:val="26"/>
          <w:szCs w:val="26"/>
        </w:rPr>
        <w:tab/>
      </w:r>
      <w:r w:rsidRPr="00DC128E">
        <w:rPr>
          <w:sz w:val="26"/>
          <w:szCs w:val="26"/>
        </w:rPr>
        <w:tab/>
      </w:r>
      <w:r w:rsidRPr="00DC128E">
        <w:rPr>
          <w:sz w:val="26"/>
          <w:szCs w:val="26"/>
        </w:rPr>
        <w:tab/>
      </w:r>
      <w:r w:rsidRPr="00DC128E">
        <w:rPr>
          <w:sz w:val="26"/>
          <w:szCs w:val="26"/>
        </w:rPr>
        <w:tab/>
      </w:r>
      <w:r w:rsidRPr="00DC128E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</w:t>
      </w:r>
      <w:r w:rsidRPr="00DC128E">
        <w:rPr>
          <w:sz w:val="26"/>
          <w:szCs w:val="26"/>
        </w:rPr>
        <w:t xml:space="preserve">  Il presidente</w:t>
      </w:r>
    </w:p>
    <w:p w:rsidR="00573C70" w:rsidRPr="00573C70" w:rsidRDefault="00DC128E" w:rsidP="00DC128E">
      <w:pPr>
        <w:spacing w:after="0"/>
        <w:rPr>
          <w:sz w:val="48"/>
          <w:szCs w:val="28"/>
        </w:rPr>
      </w:pPr>
      <w:r w:rsidRPr="00DC128E">
        <w:rPr>
          <w:i/>
          <w:sz w:val="26"/>
          <w:szCs w:val="26"/>
        </w:rPr>
        <w:t xml:space="preserve"> f.to dr. Giuseppe </w:t>
      </w:r>
      <w:proofErr w:type="spellStart"/>
      <w:r w:rsidRPr="00DC128E">
        <w:rPr>
          <w:i/>
          <w:sz w:val="26"/>
          <w:szCs w:val="26"/>
        </w:rPr>
        <w:t>Capozzolo</w:t>
      </w:r>
      <w:proofErr w:type="spellEnd"/>
      <w:r w:rsidRPr="00DC128E">
        <w:rPr>
          <w:i/>
          <w:sz w:val="26"/>
          <w:szCs w:val="26"/>
        </w:rPr>
        <w:tab/>
      </w:r>
      <w:r w:rsidRPr="00DC128E">
        <w:rPr>
          <w:i/>
          <w:sz w:val="26"/>
          <w:szCs w:val="26"/>
        </w:rPr>
        <w:tab/>
      </w:r>
      <w:r w:rsidRPr="00DC128E">
        <w:rPr>
          <w:i/>
          <w:sz w:val="26"/>
          <w:szCs w:val="26"/>
        </w:rPr>
        <w:tab/>
      </w:r>
      <w:r w:rsidRPr="00DC128E">
        <w:rPr>
          <w:i/>
          <w:sz w:val="26"/>
          <w:szCs w:val="26"/>
        </w:rPr>
        <w:tab/>
      </w:r>
      <w:r w:rsidRPr="00DC128E">
        <w:rPr>
          <w:i/>
          <w:sz w:val="26"/>
          <w:szCs w:val="26"/>
        </w:rPr>
        <w:tab/>
        <w:t xml:space="preserve">     f.to avv.  Domenico </w:t>
      </w:r>
      <w:proofErr w:type="spellStart"/>
      <w:r w:rsidRPr="00DC128E">
        <w:rPr>
          <w:i/>
          <w:sz w:val="26"/>
          <w:szCs w:val="26"/>
        </w:rPr>
        <w:t>Gorga</w:t>
      </w:r>
      <w:proofErr w:type="spellEnd"/>
    </w:p>
    <w:sectPr w:rsidR="00573C70" w:rsidRPr="00573C70" w:rsidSect="00C84F4E">
      <w:headerReference w:type="default" r:id="rId7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73" w:rsidRDefault="006C6E73" w:rsidP="00A46BAD">
      <w:pPr>
        <w:spacing w:after="0" w:line="240" w:lineRule="auto"/>
      </w:pPr>
      <w:r>
        <w:separator/>
      </w:r>
    </w:p>
  </w:endnote>
  <w:endnote w:type="continuationSeparator" w:id="0">
    <w:p w:rsidR="006C6E73" w:rsidRDefault="006C6E73" w:rsidP="00A4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73" w:rsidRDefault="006C6E73" w:rsidP="00A46BAD">
      <w:pPr>
        <w:spacing w:after="0" w:line="240" w:lineRule="auto"/>
      </w:pPr>
      <w:r>
        <w:separator/>
      </w:r>
    </w:p>
  </w:footnote>
  <w:footnote w:type="continuationSeparator" w:id="0">
    <w:p w:rsidR="006C6E73" w:rsidRDefault="006C6E73" w:rsidP="00A46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BAD" w:rsidRPr="00A46BAD" w:rsidRDefault="00992736" w:rsidP="00A46BAD">
    <w:pPr>
      <w:spacing w:after="0"/>
      <w:jc w:val="center"/>
      <w:rPr>
        <w:rFonts w:ascii="Times New Roman" w:hAnsi="Times New Roman" w:cs="Times New Roman"/>
        <w:b/>
        <w:sz w:val="40"/>
        <w:szCs w:val="48"/>
      </w:rPr>
    </w:pPr>
    <w:r>
      <w:rPr>
        <w:rFonts w:ascii="Times New Roman" w:hAnsi="Times New Roman" w:cs="Times New Roman"/>
        <w:b/>
        <w:noProof/>
        <w:sz w:val="40"/>
        <w:szCs w:val="4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32.45pt;margin-top:3.3pt;width:0;height:94.55pt;z-index:251660288" o:connectortype="straight"/>
      </w:pict>
    </w:r>
    <w:r w:rsidR="00A46BAD" w:rsidRPr="00A46BAD">
      <w:rPr>
        <w:rFonts w:ascii="Times New Roman" w:hAnsi="Times New Roman" w:cs="Times New Roman"/>
        <w:b/>
        <w:noProof/>
        <w:sz w:val="40"/>
        <w:szCs w:val="48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-141605</wp:posOffset>
          </wp:positionH>
          <wp:positionV relativeFrom="paragraph">
            <wp:posOffset>41275</wp:posOffset>
          </wp:positionV>
          <wp:extent cx="1713865" cy="999490"/>
          <wp:effectExtent l="19050" t="0" r="635" b="0"/>
          <wp:wrapTopAndBottom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994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A46BAD" w:rsidRPr="00A46BAD">
      <w:rPr>
        <w:rFonts w:ascii="Times New Roman" w:hAnsi="Times New Roman" w:cs="Times New Roman"/>
        <w:b/>
        <w:sz w:val="40"/>
        <w:szCs w:val="48"/>
      </w:rPr>
      <w:t>Agropoli</w:t>
    </w:r>
    <w:proofErr w:type="spellEnd"/>
    <w:r w:rsidR="00A46BAD" w:rsidRPr="00A46BAD">
      <w:rPr>
        <w:rFonts w:ascii="Times New Roman" w:hAnsi="Times New Roman" w:cs="Times New Roman"/>
        <w:b/>
        <w:sz w:val="40"/>
        <w:szCs w:val="48"/>
      </w:rPr>
      <w:t xml:space="preserve"> Cilento Servizi</w:t>
    </w:r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24"/>
        <w:szCs w:val="32"/>
      </w:rPr>
    </w:pPr>
    <w:r w:rsidRPr="00A46BAD">
      <w:rPr>
        <w:rFonts w:ascii="Times New Roman" w:hAnsi="Times New Roman" w:cs="Times New Roman"/>
        <w:b/>
        <w:sz w:val="24"/>
        <w:szCs w:val="32"/>
      </w:rPr>
      <w:t>Azienda Speciale Consortile</w:t>
    </w:r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14"/>
        <w:szCs w:val="18"/>
      </w:rPr>
    </w:pPr>
    <w:r w:rsidRPr="00A46BAD">
      <w:rPr>
        <w:rFonts w:ascii="Times New Roman" w:hAnsi="Times New Roman" w:cs="Times New Roman"/>
        <w:b/>
        <w:sz w:val="14"/>
        <w:szCs w:val="18"/>
      </w:rPr>
      <w:t xml:space="preserve">Piazza della Repubblica, 3 </w:t>
    </w:r>
    <w:proofErr w:type="spellStart"/>
    <w:r w:rsidRPr="00A46BAD">
      <w:rPr>
        <w:rFonts w:ascii="Times New Roman" w:hAnsi="Times New Roman" w:cs="Times New Roman"/>
        <w:b/>
        <w:sz w:val="14"/>
        <w:szCs w:val="18"/>
      </w:rPr>
      <w:t>Agropoli</w:t>
    </w:r>
    <w:proofErr w:type="spellEnd"/>
    <w:r w:rsidRPr="00A46BAD">
      <w:rPr>
        <w:rFonts w:ascii="Times New Roman" w:hAnsi="Times New Roman" w:cs="Times New Roman"/>
        <w:b/>
        <w:sz w:val="14"/>
        <w:szCs w:val="18"/>
      </w:rPr>
      <w:t xml:space="preserve"> (SA)</w:t>
    </w:r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14"/>
        <w:szCs w:val="18"/>
      </w:rPr>
    </w:pPr>
    <w:r w:rsidRPr="00A46BAD">
      <w:rPr>
        <w:rFonts w:ascii="Times New Roman" w:hAnsi="Times New Roman" w:cs="Times New Roman"/>
        <w:b/>
        <w:sz w:val="14"/>
        <w:szCs w:val="18"/>
      </w:rPr>
      <w:t>C.F. 90021060653 P.I. 04630010652</w:t>
    </w:r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14"/>
        <w:szCs w:val="18"/>
      </w:rPr>
    </w:pPr>
    <w:r w:rsidRPr="00A46BAD">
      <w:rPr>
        <w:rFonts w:ascii="Times New Roman" w:hAnsi="Times New Roman" w:cs="Times New Roman"/>
        <w:b/>
        <w:sz w:val="14"/>
        <w:szCs w:val="18"/>
      </w:rPr>
      <w:t xml:space="preserve">Tel. e Fax 0974/825771 </w:t>
    </w:r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14"/>
        <w:szCs w:val="18"/>
      </w:rPr>
    </w:pPr>
    <w:r w:rsidRPr="00A46BAD">
      <w:rPr>
        <w:rFonts w:ascii="Times New Roman" w:hAnsi="Times New Roman" w:cs="Times New Roman"/>
        <w:b/>
        <w:sz w:val="14"/>
        <w:szCs w:val="18"/>
      </w:rPr>
      <w:t xml:space="preserve">Pec: </w:t>
    </w:r>
    <w:hyperlink r:id="rId2" w:history="1">
      <w:r w:rsidRPr="00A46BAD">
        <w:rPr>
          <w:rStyle w:val="Collegamentoipertestuale"/>
          <w:rFonts w:ascii="Times New Roman" w:hAnsi="Times New Roman" w:cs="Times New Roman"/>
          <w:b/>
          <w:sz w:val="14"/>
          <w:szCs w:val="18"/>
        </w:rPr>
        <w:t>agropoliservizisrl@legalmail.it</w:t>
      </w:r>
    </w:hyperlink>
  </w:p>
  <w:p w:rsidR="00A46BAD" w:rsidRPr="00A46BAD" w:rsidRDefault="00A46BAD" w:rsidP="00A46BAD">
    <w:pPr>
      <w:spacing w:after="0"/>
      <w:jc w:val="center"/>
      <w:rPr>
        <w:rFonts w:ascii="Times New Roman" w:hAnsi="Times New Roman" w:cs="Times New Roman"/>
        <w:b/>
        <w:sz w:val="14"/>
        <w:szCs w:val="18"/>
        <w:u w:val="single"/>
      </w:rPr>
    </w:pPr>
    <w:r w:rsidRPr="00A46BAD">
      <w:rPr>
        <w:rFonts w:ascii="Times New Roman" w:hAnsi="Times New Roman" w:cs="Times New Roman"/>
        <w:b/>
        <w:sz w:val="14"/>
        <w:szCs w:val="18"/>
      </w:rPr>
      <w:t>e-mail: a.cilentoservizi@tiscali.it</w:t>
    </w:r>
  </w:p>
  <w:p w:rsidR="00A46BAD" w:rsidRDefault="00992736">
    <w:pPr>
      <w:pStyle w:val="Intestazione"/>
    </w:pPr>
    <w:r>
      <w:rPr>
        <w:noProof/>
        <w:lang w:eastAsia="it-IT"/>
      </w:rPr>
      <w:pict>
        <v:shape id="_x0000_s2050" type="#_x0000_t32" style="position:absolute;margin-left:-8.35pt;margin-top:9.25pt;width:483.6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98"/>
    <w:multiLevelType w:val="hybridMultilevel"/>
    <w:tmpl w:val="FD8440C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EC7839"/>
    <w:multiLevelType w:val="hybridMultilevel"/>
    <w:tmpl w:val="D8E09AD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B15120"/>
    <w:multiLevelType w:val="hybridMultilevel"/>
    <w:tmpl w:val="E7204BC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7620C4"/>
    <w:multiLevelType w:val="hybridMultilevel"/>
    <w:tmpl w:val="89D2B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6BAD"/>
    <w:rsid w:val="00304703"/>
    <w:rsid w:val="003C5A5F"/>
    <w:rsid w:val="00420399"/>
    <w:rsid w:val="00573C70"/>
    <w:rsid w:val="006C6E73"/>
    <w:rsid w:val="008007AD"/>
    <w:rsid w:val="008B6199"/>
    <w:rsid w:val="00992736"/>
    <w:rsid w:val="00A46BAD"/>
    <w:rsid w:val="00AA7644"/>
    <w:rsid w:val="00B82480"/>
    <w:rsid w:val="00B8725E"/>
    <w:rsid w:val="00C84F4E"/>
    <w:rsid w:val="00CC053C"/>
    <w:rsid w:val="00DC128E"/>
    <w:rsid w:val="00DD6F1E"/>
    <w:rsid w:val="00EF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7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46BA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46BAD"/>
  </w:style>
  <w:style w:type="paragraph" w:styleId="Pidipagina">
    <w:name w:val="footer"/>
    <w:basedOn w:val="Normale"/>
    <w:link w:val="PidipaginaCarattere"/>
    <w:uiPriority w:val="99"/>
    <w:semiHidden/>
    <w:unhideWhenUsed/>
    <w:rsid w:val="00A46B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6BAD"/>
  </w:style>
  <w:style w:type="paragraph" w:styleId="Paragrafoelenco">
    <w:name w:val="List Paragraph"/>
    <w:basedOn w:val="Normale"/>
    <w:uiPriority w:val="34"/>
    <w:qFormat/>
    <w:rsid w:val="00DC12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opoliservizisrl@legalmail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Dora</cp:lastModifiedBy>
  <cp:revision>3</cp:revision>
  <cp:lastPrinted>2020-03-09T11:15:00Z</cp:lastPrinted>
  <dcterms:created xsi:type="dcterms:W3CDTF">2020-03-10T09:03:00Z</dcterms:created>
  <dcterms:modified xsi:type="dcterms:W3CDTF">2020-03-10T09:04:00Z</dcterms:modified>
</cp:coreProperties>
</file>